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2B23" w:rsidRDefault="00442B23" w:rsidP="00442B23">
      <w:pPr>
        <w:pStyle w:val="NormalWeb"/>
        <w:pBdr>
          <w:top w:val="single" w:sz="2" w:space="0" w:color="E3E3E3"/>
          <w:left w:val="single" w:sz="2" w:space="0" w:color="E3E3E3"/>
          <w:bottom w:val="single" w:sz="2" w:space="0" w:color="E3E3E3"/>
          <w:right w:val="single" w:sz="2" w:space="0" w:color="E3E3E3"/>
        </w:pBdr>
        <w:shd w:val="clear" w:color="auto" w:fill="FFFFFF"/>
        <w:spacing w:before="0" w:beforeAutospacing="0" w:after="300" w:afterAutospacing="0"/>
        <w:rPr>
          <w:rFonts w:ascii="Segoe UI" w:hAnsi="Segoe UI" w:cs="Segoe UI"/>
          <w:color w:val="0D0D0D"/>
        </w:rPr>
      </w:pPr>
      <w:r>
        <w:rPr>
          <w:rFonts w:ascii="Segoe UI" w:hAnsi="Segoe UI" w:cs="Segoe UI"/>
          <w:color w:val="0D0D0D"/>
        </w:rPr>
        <w:t>K</w:t>
      </w:r>
      <w:r>
        <w:rPr>
          <w:rFonts w:ascii="Segoe UI" w:hAnsi="Segoe UI" w:cs="Segoe UI"/>
          <w:color w:val="0D0D0D"/>
        </w:rPr>
        <w:t>ozağaç İlkokulu, kökleri tarih boyunca uzanan zengin bir eğitim geleneğine sahip olan önemli bir kurumdur. Okulun tarihçesi, bölgenin kültürel ve eğitimsel gelişimine katkı sağlayan çeşitli dönemleri kapsar.</w:t>
      </w:r>
    </w:p>
    <w:p w:rsidR="00442B23" w:rsidRDefault="00442B23" w:rsidP="00442B23">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Style w:val="Gl"/>
          <w:rFonts w:ascii="Segoe UI" w:hAnsi="Segoe UI" w:cs="Segoe UI"/>
          <w:color w:val="0D0D0D"/>
          <w:bdr w:val="single" w:sz="2" w:space="0" w:color="E3E3E3" w:frame="1"/>
        </w:rPr>
        <w:t>Kökenler ve Kuruluş:</w:t>
      </w:r>
      <w:r>
        <w:rPr>
          <w:rFonts w:ascii="Segoe UI" w:hAnsi="Segoe UI" w:cs="Segoe UI"/>
          <w:color w:val="0D0D0D"/>
        </w:rPr>
        <w:t xml:space="preserve"> Kozağaç İlkokulu'nun kökenleri, bölgenin eğitim ihtiyaçlarına cevap vermek amacıyla atılan adımlarla başlar. Köy halkının çocuklarının eğitimine olan talebi karşılamak üzere, ilk olarak mütevazı bir yapıda eğitim verilmeye başlanır. Bu, genellikle gönüllü öğretmenlerin çabalarıyla gerçekleşir.</w:t>
      </w:r>
    </w:p>
    <w:p w:rsidR="00442B23" w:rsidRDefault="00442B23" w:rsidP="00442B23">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Style w:val="Gl"/>
          <w:rFonts w:ascii="Segoe UI" w:hAnsi="Segoe UI" w:cs="Segoe UI"/>
          <w:color w:val="0D0D0D"/>
          <w:bdr w:val="single" w:sz="2" w:space="0" w:color="E3E3E3" w:frame="1"/>
        </w:rPr>
        <w:t>Gelişim ve Büyüme:</w:t>
      </w:r>
      <w:r>
        <w:rPr>
          <w:rFonts w:ascii="Segoe UI" w:hAnsi="Segoe UI" w:cs="Segoe UI"/>
          <w:color w:val="0D0D0D"/>
        </w:rPr>
        <w:t xml:space="preserve"> Zamanla, Kozağaç İlkokulu'nun etr</w:t>
      </w:r>
      <w:r>
        <w:rPr>
          <w:rFonts w:ascii="Segoe UI" w:hAnsi="Segoe UI" w:cs="Segoe UI"/>
          <w:color w:val="0D0D0D"/>
        </w:rPr>
        <w:t xml:space="preserve">afındaki köylerin </w:t>
      </w:r>
      <w:bookmarkStart w:id="0" w:name="_GoBack"/>
      <w:bookmarkEnd w:id="0"/>
      <w:r>
        <w:rPr>
          <w:rFonts w:ascii="Segoe UI" w:hAnsi="Segoe UI" w:cs="Segoe UI"/>
          <w:color w:val="0D0D0D"/>
        </w:rPr>
        <w:t xml:space="preserve"> çocukları da bu eğitim merkezine katılmaya başlar. Okulun popülaritesi artar ve daha fazla öğrenciye hizmet verebilmesi için fiziksel olarak genişler. Yeni sınıflar, kütüphane ve oyun alanları eklenir.</w:t>
      </w:r>
    </w:p>
    <w:p w:rsidR="00442B23" w:rsidRDefault="00442B23" w:rsidP="00442B23">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300" w:afterAutospacing="0"/>
        <w:rPr>
          <w:rFonts w:ascii="Segoe UI" w:hAnsi="Segoe UI" w:cs="Segoe UI"/>
          <w:color w:val="0D0D0D"/>
        </w:rPr>
      </w:pPr>
      <w:r>
        <w:rPr>
          <w:rStyle w:val="Gl"/>
          <w:rFonts w:ascii="Segoe UI" w:hAnsi="Segoe UI" w:cs="Segoe UI"/>
          <w:color w:val="0D0D0D"/>
          <w:bdr w:val="single" w:sz="2" w:space="0" w:color="E3E3E3" w:frame="1"/>
        </w:rPr>
        <w:t>Toplumsal Değişim ve Dönüşüm:</w:t>
      </w:r>
      <w:r>
        <w:rPr>
          <w:rFonts w:ascii="Segoe UI" w:hAnsi="Segoe UI" w:cs="Segoe UI"/>
          <w:color w:val="0D0D0D"/>
        </w:rPr>
        <w:t xml:space="preserve"> Kozağaç İlkokulu, zamanla bölgedeki toplumsal ve ekonomik değişimlere ayak uydurur. Eğitim programları, teknolojik gelişmelere ve çağın gereksinimlerine göre sürekli güncellenir. Ayrıca, okulun çeşitli etkinlikleri ve sosyal sorumluluk projeleri, öğrencilerin topluma duyarlı bireyler olarak yetişmelerini sağlar.</w:t>
      </w:r>
    </w:p>
    <w:p w:rsidR="00442B23" w:rsidRDefault="00442B23" w:rsidP="00442B23">
      <w:pPr>
        <w:pStyle w:val="NormalWeb"/>
        <w:pBdr>
          <w:top w:val="single" w:sz="2" w:space="0" w:color="E3E3E3"/>
          <w:left w:val="single" w:sz="2" w:space="0" w:color="E3E3E3"/>
          <w:bottom w:val="single" w:sz="2" w:space="0" w:color="E3E3E3"/>
          <w:right w:val="single" w:sz="2" w:space="0" w:color="E3E3E3"/>
        </w:pBdr>
        <w:shd w:val="clear" w:color="auto" w:fill="FFFFFF"/>
        <w:spacing w:before="300" w:beforeAutospacing="0" w:after="0" w:afterAutospacing="0"/>
        <w:rPr>
          <w:rFonts w:ascii="Segoe UI" w:hAnsi="Segoe UI" w:cs="Segoe UI"/>
          <w:color w:val="0D0D0D"/>
        </w:rPr>
      </w:pPr>
      <w:r>
        <w:rPr>
          <w:rStyle w:val="Gl"/>
          <w:rFonts w:ascii="Segoe UI" w:hAnsi="Segoe UI" w:cs="Segoe UI"/>
          <w:color w:val="0D0D0D"/>
          <w:bdr w:val="single" w:sz="2" w:space="0" w:color="E3E3E3" w:frame="1"/>
        </w:rPr>
        <w:t>Bugün ve Gelecek:</w:t>
      </w:r>
      <w:r>
        <w:rPr>
          <w:rFonts w:ascii="Segoe UI" w:hAnsi="Segoe UI" w:cs="Segoe UI"/>
          <w:color w:val="0D0D0D"/>
        </w:rPr>
        <w:t xml:space="preserve"> Bugün, Kozağaç İlkokulu, çağdaş eğitim ilkeleriyle donatılmış modern bir eğitim kurumu olarak varlığını sürdürmektedir. Nitelikli öğretmenler, donanımlı sınıflar ve çeşitli ekstra aktiviteler, öğrencilerin akademik başarılarıyla birlikte kişisel gelişimlerini destekler. Okul, geleceğe yönelik hedefler doğrultusunda sürekli olarak kendini geliştirmeye devam etmekte ve bölgenin eğitim kalitesini artırmak için çaba harcamaktadır.</w:t>
      </w:r>
    </w:p>
    <w:p w:rsidR="00DC7B75" w:rsidRDefault="00DC7B75"/>
    <w:sectPr w:rsidR="00DC7B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1AAC"/>
    <w:rsid w:val="00442B23"/>
    <w:rsid w:val="00B51AAC"/>
    <w:rsid w:val="00DC7B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2F2227"/>
  <w15:chartTrackingRefBased/>
  <w15:docId w15:val="{E39E9E12-29CD-4444-AB7E-FED0AA113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442B2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442B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998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1355</Characters>
  <Application>Microsoft Office Word</Application>
  <DocSecurity>0</DocSecurity>
  <Lines>11</Lines>
  <Paragraphs>3</Paragraphs>
  <ScaleCrop>false</ScaleCrop>
  <Company>NouS/TncTR</Company>
  <LinksUpToDate>false</LinksUpToDate>
  <CharactersWithSpaces>1589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mdyrdm</dc:creator>
  <cp:keywords/>
  <dc:description/>
  <cp:lastModifiedBy>mdyrdm</cp:lastModifiedBy>
  <cp:revision>3</cp:revision>
  <dcterms:created xsi:type="dcterms:W3CDTF">2024-04-26T06:53:00Z</dcterms:created>
  <dcterms:modified xsi:type="dcterms:W3CDTF">2024-04-26T06:54:00Z</dcterms:modified>
</cp:coreProperties>
</file>